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BF65E7" w14:textId="77777777" w:rsidR="00C97474" w:rsidRDefault="00790A39">
      <w:pPr>
        <w:pStyle w:val="normal0"/>
        <w:jc w:val="center"/>
        <w:rPr>
          <w:b/>
          <w:sz w:val="28"/>
          <w:szCs w:val="28"/>
        </w:rPr>
      </w:pPr>
      <w:r>
        <w:rPr>
          <w:noProof/>
          <w:lang w:val="en-US"/>
        </w:rPr>
        <w:drawing>
          <wp:inline distT="114300" distB="114300" distL="114300" distR="114300" wp14:anchorId="61DA3E49" wp14:editId="0C947347">
            <wp:extent cx="3376613" cy="1558437"/>
            <wp:effectExtent l="0" t="0" r="0" b="0"/>
            <wp:docPr id="1" name="image2.jpg" descr="BRAA_Logo.jpg"/>
            <wp:cNvGraphicFramePr/>
            <a:graphic xmlns:a="http://schemas.openxmlformats.org/drawingml/2006/main">
              <a:graphicData uri="http://schemas.openxmlformats.org/drawingml/2006/picture">
                <pic:pic xmlns:pic="http://schemas.openxmlformats.org/drawingml/2006/picture">
                  <pic:nvPicPr>
                    <pic:cNvPr id="0" name="image2.jpg" descr="BRAA_Logo.jpg"/>
                    <pic:cNvPicPr preferRelativeResize="0"/>
                  </pic:nvPicPr>
                  <pic:blipFill>
                    <a:blip r:embed="rId5"/>
                    <a:srcRect/>
                    <a:stretch>
                      <a:fillRect/>
                    </a:stretch>
                  </pic:blipFill>
                  <pic:spPr>
                    <a:xfrm>
                      <a:off x="0" y="0"/>
                      <a:ext cx="3376613" cy="1558437"/>
                    </a:xfrm>
                    <a:prstGeom prst="rect">
                      <a:avLst/>
                    </a:prstGeom>
                    <a:ln/>
                  </pic:spPr>
                </pic:pic>
              </a:graphicData>
            </a:graphic>
          </wp:inline>
        </w:drawing>
      </w:r>
      <w:r>
        <w:t xml:space="preserve"> </w:t>
      </w:r>
      <w:r>
        <w:rPr>
          <w:b/>
          <w:sz w:val="28"/>
          <w:szCs w:val="28"/>
        </w:rPr>
        <w:t xml:space="preserve"> </w:t>
      </w:r>
    </w:p>
    <w:p w14:paraId="02B5173A" w14:textId="77777777" w:rsidR="00C97474" w:rsidRDefault="00790A39">
      <w:pPr>
        <w:pStyle w:val="normal0"/>
        <w:jc w:val="center"/>
      </w:pPr>
      <w:r>
        <w:t xml:space="preserve"> </w:t>
      </w:r>
    </w:p>
    <w:p w14:paraId="7848CA68" w14:textId="77777777" w:rsidR="00C97474" w:rsidRDefault="00790A39">
      <w:pPr>
        <w:pStyle w:val="normal0"/>
        <w:jc w:val="center"/>
        <w:rPr>
          <w:b/>
          <w:sz w:val="28"/>
          <w:szCs w:val="28"/>
        </w:rPr>
      </w:pPr>
      <w:r>
        <w:rPr>
          <w:b/>
          <w:sz w:val="28"/>
          <w:szCs w:val="28"/>
        </w:rPr>
        <w:t>NEWS RELEASE</w:t>
      </w:r>
    </w:p>
    <w:p w14:paraId="1B89FCC9" w14:textId="77777777" w:rsidR="00C97474" w:rsidRDefault="00790A39">
      <w:pPr>
        <w:pStyle w:val="normal0"/>
        <w:jc w:val="center"/>
        <w:rPr>
          <w:b/>
        </w:rPr>
      </w:pPr>
      <w:r>
        <w:rPr>
          <w:b/>
        </w:rPr>
        <w:t>FOR IMMEDIATE RELEASE</w:t>
      </w:r>
    </w:p>
    <w:p w14:paraId="17B35EF3" w14:textId="77777777" w:rsidR="00C97474" w:rsidRDefault="00790A39">
      <w:pPr>
        <w:pStyle w:val="normal0"/>
        <w:jc w:val="right"/>
        <w:rPr>
          <w:b/>
        </w:rPr>
      </w:pPr>
      <w:r>
        <w:rPr>
          <w:b/>
        </w:rPr>
        <w:t xml:space="preserve">Media Contact:                                                                                                                                 </w:t>
      </w:r>
    </w:p>
    <w:p w14:paraId="574E3F08" w14:textId="77777777" w:rsidR="00C97474" w:rsidRDefault="00790A39">
      <w:pPr>
        <w:pStyle w:val="normal0"/>
        <w:jc w:val="right"/>
      </w:pPr>
      <w:r>
        <w:t xml:space="preserve"> Clara Bennett</w:t>
      </w:r>
    </w:p>
    <w:p w14:paraId="6FD4FCEE" w14:textId="77777777" w:rsidR="00C97474" w:rsidRDefault="00790A39">
      <w:pPr>
        <w:pStyle w:val="normal0"/>
        <w:jc w:val="right"/>
      </w:pPr>
      <w:r>
        <w:t>Boca Raton Airport Authority</w:t>
      </w:r>
    </w:p>
    <w:p w14:paraId="58F82D4C" w14:textId="77777777" w:rsidR="00C97474" w:rsidRDefault="00790A39">
      <w:pPr>
        <w:pStyle w:val="normal0"/>
        <w:jc w:val="right"/>
      </w:pPr>
      <w:r>
        <w:t>(561) 391-2202 x211</w:t>
      </w:r>
    </w:p>
    <w:p w14:paraId="43EE99BF" w14:textId="77777777" w:rsidR="00C97474" w:rsidRDefault="00790A39">
      <w:pPr>
        <w:pStyle w:val="normal0"/>
        <w:jc w:val="right"/>
      </w:pPr>
      <w:r>
        <w:t>Clara@bocaairport.com</w:t>
      </w:r>
    </w:p>
    <w:bookmarkStart w:id="0" w:name="_GoBack"/>
    <w:p w14:paraId="338D05C3" w14:textId="77777777" w:rsidR="00C97474" w:rsidRDefault="00790A39">
      <w:pPr>
        <w:pStyle w:val="normal0"/>
        <w:jc w:val="right"/>
        <w:rPr>
          <w:color w:val="1155CC"/>
          <w:u w:val="single"/>
        </w:rPr>
      </w:pPr>
      <w:r>
        <w:fldChar w:fldCharType="begin"/>
      </w:r>
      <w:r>
        <w:instrText xml:space="preserve"> HYPERLINK "http://www.bocaairport.com" </w:instrText>
      </w:r>
      <w:r>
        <w:fldChar w:fldCharType="separate"/>
      </w:r>
      <w:r>
        <w:rPr>
          <w:color w:val="1155CC"/>
          <w:u w:val="single"/>
        </w:rPr>
        <w:t>http://www.bocaairport.com</w:t>
      </w:r>
    </w:p>
    <w:p w14:paraId="4422C75B" w14:textId="77777777" w:rsidR="00C97474" w:rsidRDefault="00790A39">
      <w:pPr>
        <w:pStyle w:val="normal0"/>
      </w:pPr>
      <w:r>
        <w:fldChar w:fldCharType="end"/>
      </w:r>
      <w:bookmarkEnd w:id="0"/>
      <w:r>
        <w:t xml:space="preserve">                                                                                          </w:t>
      </w:r>
      <w:r>
        <w:tab/>
      </w:r>
    </w:p>
    <w:p w14:paraId="0546CCC6" w14:textId="77777777" w:rsidR="00C97474" w:rsidRDefault="00790A39">
      <w:pPr>
        <w:pStyle w:val="normal0"/>
        <w:jc w:val="center"/>
        <w:rPr>
          <w:b/>
          <w:sz w:val="28"/>
          <w:szCs w:val="28"/>
        </w:rPr>
      </w:pPr>
      <w:r>
        <w:rPr>
          <w:b/>
          <w:sz w:val="28"/>
          <w:szCs w:val="28"/>
        </w:rPr>
        <w:t xml:space="preserve">Wings of Freedom Tour Enjoys </w:t>
      </w:r>
    </w:p>
    <w:p w14:paraId="082A6BD3" w14:textId="77777777" w:rsidR="00C97474" w:rsidRDefault="00790A39">
      <w:pPr>
        <w:pStyle w:val="normal0"/>
        <w:jc w:val="center"/>
        <w:rPr>
          <w:b/>
          <w:sz w:val="28"/>
          <w:szCs w:val="28"/>
        </w:rPr>
      </w:pPr>
      <w:r>
        <w:rPr>
          <w:b/>
          <w:sz w:val="28"/>
          <w:szCs w:val="28"/>
        </w:rPr>
        <w:t>Another Successful Stop in Boca Raton</w:t>
      </w:r>
    </w:p>
    <w:p w14:paraId="5E77315A" w14:textId="77777777" w:rsidR="00C97474" w:rsidRDefault="00790A39">
      <w:pPr>
        <w:pStyle w:val="normal0"/>
      </w:pPr>
      <w:r>
        <w:t xml:space="preserve"> </w:t>
      </w:r>
    </w:p>
    <w:p w14:paraId="6636A912" w14:textId="77777777" w:rsidR="00905936" w:rsidRPr="00905936" w:rsidRDefault="00905936" w:rsidP="00905936">
      <w:pPr>
        <w:rPr>
          <w:rFonts w:ascii="Times" w:eastAsia="Times New Roman" w:hAnsi="Times" w:cs="Times New Roman"/>
          <w:b/>
          <w:color w:val="auto"/>
          <w:lang w:val="en-US"/>
        </w:rPr>
      </w:pPr>
      <w:r w:rsidRPr="00905936">
        <w:rPr>
          <w:b/>
        </w:rPr>
        <w:t xml:space="preserve">RECAP VIDEO - </w:t>
      </w:r>
      <w:r w:rsidRPr="00905936">
        <w:rPr>
          <w:rFonts w:ascii="Times" w:eastAsia="Times New Roman" w:hAnsi="Times" w:cs="Times New Roman"/>
          <w:b/>
          <w:color w:val="auto"/>
          <w:lang w:val="en-US"/>
        </w:rPr>
        <w:fldChar w:fldCharType="begin"/>
      </w:r>
      <w:r w:rsidRPr="00905936">
        <w:rPr>
          <w:rFonts w:ascii="Times" w:eastAsia="Times New Roman" w:hAnsi="Times" w:cs="Times New Roman"/>
          <w:b/>
          <w:color w:val="auto"/>
          <w:lang w:val="en-US"/>
        </w:rPr>
        <w:instrText xml:space="preserve"> HYPERLINK "https://youtu.be/sbC2BxCLJQQ" \t "_blank" </w:instrText>
      </w:r>
      <w:r w:rsidRPr="00905936">
        <w:rPr>
          <w:rFonts w:ascii="Times" w:eastAsia="Times New Roman" w:hAnsi="Times" w:cs="Times New Roman"/>
          <w:b/>
          <w:color w:val="auto"/>
          <w:lang w:val="en-US"/>
        </w:rPr>
      </w:r>
      <w:r w:rsidRPr="00905936">
        <w:rPr>
          <w:rFonts w:ascii="Times" w:eastAsia="Times New Roman" w:hAnsi="Times" w:cs="Times New Roman"/>
          <w:b/>
          <w:color w:val="auto"/>
          <w:lang w:val="en-US"/>
        </w:rPr>
        <w:fldChar w:fldCharType="separate"/>
      </w:r>
      <w:r w:rsidRPr="00905936">
        <w:rPr>
          <w:rFonts w:eastAsia="Times New Roman"/>
          <w:b/>
          <w:color w:val="1155CC"/>
          <w:u w:val="single"/>
          <w:lang w:val="en-US"/>
        </w:rPr>
        <w:t>https://youtu.be/sbC2BxCLJQQ</w:t>
      </w:r>
      <w:r w:rsidRPr="00905936">
        <w:rPr>
          <w:rFonts w:ascii="Times" w:eastAsia="Times New Roman" w:hAnsi="Times" w:cs="Times New Roman"/>
          <w:b/>
          <w:color w:val="auto"/>
          <w:lang w:val="en-US"/>
        </w:rPr>
        <w:fldChar w:fldCharType="end"/>
      </w:r>
    </w:p>
    <w:p w14:paraId="5B8F852B" w14:textId="77777777" w:rsidR="00905936" w:rsidRDefault="00905936">
      <w:pPr>
        <w:pStyle w:val="normal0"/>
        <w:rPr>
          <w:b/>
        </w:rPr>
      </w:pPr>
    </w:p>
    <w:p w14:paraId="1DAD3046" w14:textId="77777777" w:rsidR="00C97474" w:rsidRDefault="00790A39">
      <w:pPr>
        <w:pStyle w:val="normal0"/>
      </w:pPr>
      <w:r>
        <w:rPr>
          <w:b/>
        </w:rPr>
        <w:t xml:space="preserve">BOCA RATON, FL, January 2018 – </w:t>
      </w:r>
      <w:r>
        <w:t xml:space="preserve">The Collings Foundation’s Wings of Freedom Tour returned to the Boca Raton Airport, where it was visited by countless excited guests throughout the tour’s four-day stay. </w:t>
      </w:r>
    </w:p>
    <w:p w14:paraId="1821BA75" w14:textId="77777777" w:rsidR="00C97474" w:rsidRDefault="00C97474">
      <w:pPr>
        <w:pStyle w:val="normal0"/>
      </w:pPr>
    </w:p>
    <w:p w14:paraId="60FAE9DA" w14:textId="77777777" w:rsidR="00C97474" w:rsidRDefault="00790A39">
      <w:pPr>
        <w:pStyle w:val="normal0"/>
      </w:pPr>
      <w:r>
        <w:t xml:space="preserve">From January 22nd to the 25th, the Wings of Freedom Tour gave visitors an opportunity to explore rare WWII-era bomber and fighter aircraft, such as the B-17 Flying Fortress “Nine O Nine,” Consolidated B-24 Liberator “Witchcraft,” and P-51D Mustang “Toulouse Nuts” fighter. </w:t>
      </w:r>
    </w:p>
    <w:p w14:paraId="14EA37C0" w14:textId="77777777" w:rsidR="00C97474" w:rsidRDefault="00C97474">
      <w:pPr>
        <w:pStyle w:val="normal0"/>
      </w:pPr>
    </w:p>
    <w:p w14:paraId="78697546" w14:textId="77777777" w:rsidR="00C97474" w:rsidRDefault="00790A39">
      <w:pPr>
        <w:pStyle w:val="normal0"/>
      </w:pPr>
      <w:r>
        <w:t>The peak of this year’s Boca Raton stop was the January 23rd “Student Day” event, which hosted over 200 guests, including students and veterans. The event began with the Presentation of Colors by students representing the Civil Air Patrol of Boca Raton, which was followed by the Pledge of Allegiance.</w:t>
      </w:r>
    </w:p>
    <w:p w14:paraId="00C4E4F0" w14:textId="77777777" w:rsidR="00C97474" w:rsidRDefault="00C97474">
      <w:pPr>
        <w:pStyle w:val="normal0"/>
      </w:pPr>
    </w:p>
    <w:p w14:paraId="1C8F6AE2" w14:textId="77777777" w:rsidR="00C97474" w:rsidRDefault="00790A39">
      <w:pPr>
        <w:pStyle w:val="normal0"/>
        <w:spacing w:line="240" w:lineRule="auto"/>
      </w:pPr>
      <w:r>
        <w:t xml:space="preserve">Boca Raton Airport Authority (BRAA) Executive Director Clara Bennett gave the opening remarks and recognized the WWII veterans in attendance including Murray Moore, Sid Katz and Richard Stransky. </w:t>
      </w:r>
    </w:p>
    <w:p w14:paraId="45043393" w14:textId="77777777" w:rsidR="00C97474" w:rsidRDefault="00C97474">
      <w:pPr>
        <w:pStyle w:val="normal0"/>
      </w:pPr>
    </w:p>
    <w:p w14:paraId="4D3B5AB7" w14:textId="77777777" w:rsidR="00C97474" w:rsidRDefault="00790A39">
      <w:pPr>
        <w:pStyle w:val="normal0"/>
      </w:pPr>
      <w:r>
        <w:t>Bennett was followed by Council Member Andrea Levine O'Rourke, who read the official proclamation from Mayor Susan Haynie, proclaiming January 23rd "Wings of Freedom Day" in Boca Raton.</w:t>
      </w:r>
    </w:p>
    <w:p w14:paraId="79140B93" w14:textId="77777777" w:rsidR="00C97474" w:rsidRDefault="00C97474">
      <w:pPr>
        <w:pStyle w:val="normal0"/>
      </w:pPr>
    </w:p>
    <w:p w14:paraId="110CF23A" w14:textId="77777777" w:rsidR="00C97474" w:rsidRDefault="00790A39">
      <w:pPr>
        <w:pStyle w:val="normal0"/>
      </w:pPr>
      <w:r>
        <w:t>“Hundreds of thousands of Allied Servicemen and women were instrumental to the war effort resulting in victory over Germany and Japan,” read Council Member O’Rourke. “It is vitally important that we commemorate and honor the sacrifices made by the veterans of World War II so that their valiant efforts to keep America free will never be forgotten.”</w:t>
      </w:r>
    </w:p>
    <w:p w14:paraId="38B55D3C" w14:textId="77777777" w:rsidR="00C97474" w:rsidRDefault="00C97474">
      <w:pPr>
        <w:pStyle w:val="normal0"/>
      </w:pPr>
    </w:p>
    <w:p w14:paraId="20C68930" w14:textId="77777777" w:rsidR="00C97474" w:rsidRDefault="00790A39">
      <w:pPr>
        <w:pStyle w:val="normal0"/>
      </w:pPr>
      <w:r>
        <w:t xml:space="preserve">After the speaking portion of the event, the students were able to view the aircrafts, visit the displays and meet with the veterans. </w:t>
      </w:r>
    </w:p>
    <w:p w14:paraId="7B89A75D" w14:textId="77777777" w:rsidR="00C97474" w:rsidRDefault="00C97474">
      <w:pPr>
        <w:pStyle w:val="normal0"/>
      </w:pPr>
    </w:p>
    <w:p w14:paraId="6AE68C13" w14:textId="77777777" w:rsidR="00C97474" w:rsidRDefault="00790A39">
      <w:pPr>
        <w:pStyle w:val="normal0"/>
      </w:pPr>
      <w:r>
        <w:t xml:space="preserve">Exemplifying the BRAA’s commitment to the local community, the Boca Raton Airport and Signature Flight Support hosted the Wings of Freedom Tour as a way to honor veterans and inspire students. Next year, the Airport looks forward to hosting the Wings of Freedom Tour again as an opportunity to educate even more students about the role of aviation in World War II. </w:t>
      </w:r>
    </w:p>
    <w:p w14:paraId="2998A752" w14:textId="77777777" w:rsidR="00C97474" w:rsidRDefault="00C97474">
      <w:pPr>
        <w:pStyle w:val="normal0"/>
        <w:rPr>
          <w:b/>
        </w:rPr>
      </w:pPr>
    </w:p>
    <w:p w14:paraId="6057B65A" w14:textId="77777777" w:rsidR="00C97474" w:rsidRDefault="00790A39">
      <w:pPr>
        <w:pStyle w:val="normal0"/>
        <w:rPr>
          <w:b/>
        </w:rPr>
      </w:pPr>
      <w:r>
        <w:rPr>
          <w:b/>
        </w:rPr>
        <w:t>About the Boca Raton Airport and the Airport Authority:</w:t>
      </w:r>
    </w:p>
    <w:p w14:paraId="1FFB7210" w14:textId="77777777" w:rsidR="00C97474" w:rsidRDefault="00790A39">
      <w:pPr>
        <w:pStyle w:val="normal0"/>
      </w:pPr>
      <w:r>
        <w:t>The Boca Raton Airport is a general aviation transport facility, publicly owned by the State of Florida. The Airport serves the corporate, recreational and flight training needs of the community, averaging over 50,000 operations annually. The Airport is governed by the Boca Raton Airport Authority; a seven-member board.</w:t>
      </w:r>
    </w:p>
    <w:p w14:paraId="0C53A1B6" w14:textId="77777777" w:rsidR="00C97474" w:rsidRDefault="00790A39">
      <w:pPr>
        <w:pStyle w:val="normal0"/>
      </w:pPr>
      <w:r>
        <w:t xml:space="preserve"> </w:t>
      </w:r>
    </w:p>
    <w:p w14:paraId="7F6F8B0B" w14:textId="77777777" w:rsidR="00C97474" w:rsidRDefault="00790A39">
      <w:pPr>
        <w:pStyle w:val="normal0"/>
        <w:rPr>
          <w:b/>
        </w:rPr>
      </w:pPr>
      <w:r>
        <w:rPr>
          <w:b/>
        </w:rPr>
        <w:t>About the Collings Foundation and The Wings of Freedom Tour:</w:t>
      </w:r>
    </w:p>
    <w:p w14:paraId="75363395" w14:textId="77777777" w:rsidR="00C97474" w:rsidRDefault="00790A39">
      <w:pPr>
        <w:pStyle w:val="normal0"/>
      </w:pPr>
      <w:r>
        <w:t>The Collings Foundation is a 501c3 non-profit educational foundation devoted to organizing “living history” events that allows people to learn more about their heritage and history through direct participation. The Nationwide Wings Of Freedom Tour is celebrating its 29</w:t>
      </w:r>
      <w:r>
        <w:rPr>
          <w:vertAlign w:val="superscript"/>
        </w:rPr>
        <w:t>th</w:t>
      </w:r>
      <w:r>
        <w:t xml:space="preserve"> year and visits an average of 110 cities in over 35 states annually. Since its start, tens of millions of people have seen the B-17, B-25, B-24 &amp; P-51 display at locations everywhere. The Wings Of Freedom tour is one of the most extraordinary and unique interactive traveling historical displays of its kind.</w:t>
      </w:r>
    </w:p>
    <w:p w14:paraId="3B65CE72" w14:textId="77777777" w:rsidR="00C97474" w:rsidRDefault="00790A39">
      <w:pPr>
        <w:pStyle w:val="normal0"/>
      </w:pPr>
      <w:r>
        <w:t xml:space="preserve"> </w:t>
      </w:r>
    </w:p>
    <w:p w14:paraId="4BADB3DF" w14:textId="77777777" w:rsidR="00C97474" w:rsidRDefault="00790A39">
      <w:pPr>
        <w:pStyle w:val="normal0"/>
        <w:jc w:val="center"/>
      </w:pPr>
      <w:r>
        <w:t>###</w:t>
      </w:r>
    </w:p>
    <w:sectPr w:rsidR="00C9747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
  <w:rsids>
    <w:rsidRoot w:val="00C97474"/>
    <w:rsid w:val="00790A39"/>
    <w:rsid w:val="00905936"/>
    <w:rsid w:val="00C974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26C5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outlineLvl w:val="0"/>
    </w:pPr>
    <w:rPr>
      <w:sz w:val="40"/>
      <w:szCs w:val="40"/>
    </w:rPr>
  </w:style>
  <w:style w:type="paragraph" w:styleId="Heading2">
    <w:name w:val="heading 2"/>
    <w:basedOn w:val="normal0"/>
    <w:next w:val="normal0"/>
    <w:pPr>
      <w:keepNext/>
      <w:keepLines/>
      <w:spacing w:before="360" w:after="120"/>
      <w:outlineLvl w:val="1"/>
    </w:pPr>
    <w:rPr>
      <w:sz w:val="32"/>
      <w:szCs w:val="32"/>
    </w:rPr>
  </w:style>
  <w:style w:type="paragraph" w:styleId="Heading3">
    <w:name w:val="heading 3"/>
    <w:basedOn w:val="normal0"/>
    <w:next w:val="normal0"/>
    <w:pPr>
      <w:keepNext/>
      <w:keepLines/>
      <w:spacing w:before="320" w:after="80"/>
      <w:outlineLvl w:val="2"/>
    </w:pPr>
    <w:rPr>
      <w:color w:val="434343"/>
      <w:sz w:val="28"/>
      <w:szCs w:val="28"/>
    </w:rPr>
  </w:style>
  <w:style w:type="paragraph" w:styleId="Heading4">
    <w:name w:val="heading 4"/>
    <w:basedOn w:val="normal0"/>
    <w:next w:val="normal0"/>
    <w:pPr>
      <w:keepNext/>
      <w:keepLines/>
      <w:spacing w:before="280" w:after="80"/>
      <w:outlineLvl w:val="3"/>
    </w:pPr>
    <w:rPr>
      <w:color w:val="666666"/>
      <w:sz w:val="24"/>
      <w:szCs w:val="24"/>
    </w:rPr>
  </w:style>
  <w:style w:type="paragraph" w:styleId="Heading5">
    <w:name w:val="heading 5"/>
    <w:basedOn w:val="normal0"/>
    <w:next w:val="normal0"/>
    <w:pPr>
      <w:keepNext/>
      <w:keepLines/>
      <w:spacing w:before="240" w:after="80"/>
      <w:outlineLvl w:val="4"/>
    </w:pPr>
    <w:rPr>
      <w:color w:val="666666"/>
    </w:rPr>
  </w:style>
  <w:style w:type="paragraph" w:styleId="Heading6">
    <w:name w:val="heading 6"/>
    <w:basedOn w:val="normal0"/>
    <w:next w:val="normal0"/>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pPr>
    <w:rPr>
      <w:sz w:val="52"/>
      <w:szCs w:val="52"/>
    </w:rPr>
  </w:style>
  <w:style w:type="paragraph" w:styleId="Subtitle">
    <w:name w:val="Subtitle"/>
    <w:basedOn w:val="normal0"/>
    <w:next w:val="normal0"/>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790A39"/>
    <w:pPr>
      <w:spacing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790A39"/>
    <w:rPr>
      <w:rFonts w:ascii="Lucida Grande" w:hAnsi="Lucida Grande"/>
      <w:sz w:val="18"/>
      <w:szCs w:val="18"/>
    </w:rPr>
  </w:style>
  <w:style w:type="character" w:styleId="Hyperlink">
    <w:name w:val="Hyperlink"/>
    <w:basedOn w:val="DefaultParagraphFont"/>
    <w:uiPriority w:val="99"/>
    <w:semiHidden/>
    <w:unhideWhenUsed/>
    <w:rsid w:val="00905936"/>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outlineLvl w:val="0"/>
    </w:pPr>
    <w:rPr>
      <w:sz w:val="40"/>
      <w:szCs w:val="40"/>
    </w:rPr>
  </w:style>
  <w:style w:type="paragraph" w:styleId="Heading2">
    <w:name w:val="heading 2"/>
    <w:basedOn w:val="normal0"/>
    <w:next w:val="normal0"/>
    <w:pPr>
      <w:keepNext/>
      <w:keepLines/>
      <w:spacing w:before="360" w:after="120"/>
      <w:outlineLvl w:val="1"/>
    </w:pPr>
    <w:rPr>
      <w:sz w:val="32"/>
      <w:szCs w:val="32"/>
    </w:rPr>
  </w:style>
  <w:style w:type="paragraph" w:styleId="Heading3">
    <w:name w:val="heading 3"/>
    <w:basedOn w:val="normal0"/>
    <w:next w:val="normal0"/>
    <w:pPr>
      <w:keepNext/>
      <w:keepLines/>
      <w:spacing w:before="320" w:after="80"/>
      <w:outlineLvl w:val="2"/>
    </w:pPr>
    <w:rPr>
      <w:color w:val="434343"/>
      <w:sz w:val="28"/>
      <w:szCs w:val="28"/>
    </w:rPr>
  </w:style>
  <w:style w:type="paragraph" w:styleId="Heading4">
    <w:name w:val="heading 4"/>
    <w:basedOn w:val="normal0"/>
    <w:next w:val="normal0"/>
    <w:pPr>
      <w:keepNext/>
      <w:keepLines/>
      <w:spacing w:before="280" w:after="80"/>
      <w:outlineLvl w:val="3"/>
    </w:pPr>
    <w:rPr>
      <w:color w:val="666666"/>
      <w:sz w:val="24"/>
      <w:szCs w:val="24"/>
    </w:rPr>
  </w:style>
  <w:style w:type="paragraph" w:styleId="Heading5">
    <w:name w:val="heading 5"/>
    <w:basedOn w:val="normal0"/>
    <w:next w:val="normal0"/>
    <w:pPr>
      <w:keepNext/>
      <w:keepLines/>
      <w:spacing w:before="240" w:after="80"/>
      <w:outlineLvl w:val="4"/>
    </w:pPr>
    <w:rPr>
      <w:color w:val="666666"/>
    </w:rPr>
  </w:style>
  <w:style w:type="paragraph" w:styleId="Heading6">
    <w:name w:val="heading 6"/>
    <w:basedOn w:val="normal0"/>
    <w:next w:val="normal0"/>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pPr>
    <w:rPr>
      <w:sz w:val="52"/>
      <w:szCs w:val="52"/>
    </w:rPr>
  </w:style>
  <w:style w:type="paragraph" w:styleId="Subtitle">
    <w:name w:val="Subtitle"/>
    <w:basedOn w:val="normal0"/>
    <w:next w:val="normal0"/>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790A39"/>
    <w:pPr>
      <w:spacing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790A39"/>
    <w:rPr>
      <w:rFonts w:ascii="Lucida Grande" w:hAnsi="Lucida Grande"/>
      <w:sz w:val="18"/>
      <w:szCs w:val="18"/>
    </w:rPr>
  </w:style>
  <w:style w:type="character" w:styleId="Hyperlink">
    <w:name w:val="Hyperlink"/>
    <w:basedOn w:val="DefaultParagraphFont"/>
    <w:uiPriority w:val="99"/>
    <w:semiHidden/>
    <w:unhideWhenUsed/>
    <w:rsid w:val="009059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893331">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545</Words>
  <Characters>3108</Characters>
  <Application>Microsoft Macintosh Word</Application>
  <DocSecurity>0</DocSecurity>
  <Lines>25</Lines>
  <Paragraphs>7</Paragraphs>
  <ScaleCrop>false</ScaleCrop>
  <Company>Green Advertising</Company>
  <LinksUpToDate>false</LinksUpToDate>
  <CharactersWithSpaces>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Schneider</cp:lastModifiedBy>
  <cp:revision>3</cp:revision>
  <dcterms:created xsi:type="dcterms:W3CDTF">2018-02-01T15:15:00Z</dcterms:created>
  <dcterms:modified xsi:type="dcterms:W3CDTF">2018-02-01T16:24:00Z</dcterms:modified>
</cp:coreProperties>
</file>